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E5C98" w14:textId="77777777" w:rsidR="00786D66" w:rsidRDefault="00786D66">
      <w:pPr>
        <w:jc w:val="center"/>
        <w:rPr>
          <w:b/>
        </w:rPr>
      </w:pPr>
    </w:p>
    <w:p w14:paraId="00000001" w14:textId="2A631946" w:rsidR="00E86FF7" w:rsidRDefault="00C569A0">
      <w:pPr>
        <w:jc w:val="center"/>
        <w:rPr>
          <w:b/>
          <w:i/>
        </w:rPr>
      </w:pPr>
      <w:r>
        <w:rPr>
          <w:b/>
        </w:rPr>
        <w:t>İSTANBUL VAKFI</w:t>
      </w:r>
      <w:r>
        <w:rPr>
          <w:b/>
        </w:rPr>
        <w:br/>
        <w:t>BURS BAŞVURU SÜRECİ KAPSAMINDA</w:t>
      </w:r>
      <w:r>
        <w:rPr>
          <w:b/>
        </w:rPr>
        <w:br/>
        <w:t>ÖZEL NİTELİKLİ KİŞİSEL VERİLERİN İŞLENMESİNE İLİŞKİN AÇIK RIZA METNİ</w:t>
      </w:r>
      <w:r>
        <w:rPr>
          <w:b/>
        </w:rPr>
        <w:br/>
        <w:t>(ÜNİVERSİTE BURSLARI)</w:t>
      </w:r>
      <w:r>
        <w:rPr>
          <w:b/>
        </w:rPr>
        <w:br/>
      </w:r>
      <w:bookmarkStart w:id="0" w:name="_GoBack"/>
      <w:bookmarkEnd w:id="0"/>
    </w:p>
    <w:p w14:paraId="36CD550B" w14:textId="77777777" w:rsidR="00786D66" w:rsidRDefault="00786D66">
      <w:pPr>
        <w:jc w:val="center"/>
        <w:rPr>
          <w:b/>
          <w:i/>
        </w:rPr>
      </w:pPr>
    </w:p>
    <w:p w14:paraId="00000002" w14:textId="77777777" w:rsidR="00E86FF7" w:rsidRDefault="00C569A0">
      <w:pPr>
        <w:spacing w:before="200" w:after="200"/>
        <w:jc w:val="both"/>
      </w:pPr>
      <w:r>
        <w:t xml:space="preserve">Veri Sorumlusu olarak İstanbul Vakfı </w:t>
      </w:r>
      <w:r>
        <w:rPr>
          <w:b/>
        </w:rPr>
        <w:t>(“İstanbul Vakfı”)</w:t>
      </w:r>
      <w:r>
        <w:t xml:space="preserve"> tarafından yürütülen burs başvuru süreci kapsamında rıza vermem durumunda, başvurunun değerlendirilmesi ve gerekli destek hizmetlerinin sağlanabilmesi amacıyla, şahsıma ait </w:t>
      </w:r>
      <w:r>
        <w:rPr>
          <w:u w:val="single"/>
        </w:rPr>
        <w:t>sağlık verilerinin</w:t>
      </w:r>
      <w:r>
        <w:t xml:space="preserve"> </w:t>
      </w:r>
      <w:r>
        <w:rPr>
          <w:i/>
        </w:rPr>
        <w:t xml:space="preserve">(engelli raporu kapsamındaki bilgiler, </w:t>
      </w:r>
      <w:r>
        <w:rPr>
          <w:i/>
          <w:highlight w:val="white"/>
        </w:rPr>
        <w:t>toplu yerlerde yaşamaya engel hastalık bilgisi</w:t>
      </w:r>
      <w:r>
        <w:rPr>
          <w:i/>
        </w:rPr>
        <w:t xml:space="preserve">) </w:t>
      </w:r>
      <w:r>
        <w:t xml:space="preserve">ve </w:t>
      </w:r>
      <w:r>
        <w:rPr>
          <w:u w:val="single"/>
        </w:rPr>
        <w:t>ceza mahkumiyeti ve güvenlik tedbiri verilerinin</w:t>
      </w:r>
      <w:r>
        <w:t xml:space="preserve"> </w:t>
      </w:r>
      <w:r>
        <w:rPr>
          <w:i/>
        </w:rPr>
        <w:t xml:space="preserve">(adli sicil kaydı kapsamındaki bilgiler) </w:t>
      </w:r>
      <w:r>
        <w:t>işleneceği bildirilmiştir.</w:t>
      </w:r>
    </w:p>
    <w:p w14:paraId="00000003" w14:textId="77777777" w:rsidR="00E86FF7" w:rsidRDefault="00C569A0">
      <w:pPr>
        <w:spacing w:before="200" w:after="200"/>
        <w:jc w:val="both"/>
      </w:pPr>
      <w:r>
        <w:t xml:space="preserve">İstanbul Vakfı tarafından yürütülen burs başvuru süreci kapsamında işlenen kişisel verilerim, kişisel verilerimin işleme amaçları, kişisel verilerimin toplama yöntemi, kişisel veri işleme faaliyetinin dayandığı hukuki sebepler, kişisel verilerimin aktarıldığı alıcı grupları ve Kişisel Verilerin Korunması Kanunu 11. maddesindeki hak ve taleplerim konusunda  </w:t>
      </w:r>
      <w:r>
        <w:rPr>
          <w:b/>
        </w:rPr>
        <w:t>“İstanbul Vakfı Burs Başvuru Süreci Kapsamında Kişisel Verilerin İşlenmesine İlişkin Kanuni Temsilci/Vasi Aydınlatma Metni (Üniversite Bursları)”</w:t>
      </w:r>
      <w:r>
        <w:t xml:space="preserve"> ile ayrıntılı bir şekilde bilgilendirildikten, bilgilendirmeye konu hususları anladıktan ve söz konusu kayıtlara ilişkin yasal haklarımı detaylı bir şekilde öğrendikten, rızamı her zaman İstanbul Vakfı’na başvurarak geri çekebileceğim ve rızama ilişkin hususlarda değişiklik yapabileceğim konusunda bilgilendirildikten sonra;</w:t>
      </w:r>
    </w:p>
    <w:p w14:paraId="00000004" w14:textId="77777777" w:rsidR="00E86FF7" w:rsidRDefault="00C569A0">
      <w:pPr>
        <w:numPr>
          <w:ilvl w:val="0"/>
          <w:numId w:val="1"/>
        </w:numPr>
        <w:spacing w:before="200"/>
        <w:jc w:val="both"/>
      </w:pPr>
      <w:r>
        <w:t xml:space="preserve">Tarafıma Ait Sağlık Verileri </w:t>
      </w:r>
      <w:r>
        <w:rPr>
          <w:i/>
        </w:rPr>
        <w:t>(</w:t>
      </w:r>
      <w:r>
        <w:rPr>
          <w:i/>
          <w:highlight w:val="white"/>
        </w:rPr>
        <w:t>Engelli raporu kapsamındaki bilgiler, Toplu yerlerde yaşamaya engel hastalık bilgisi)</w:t>
      </w:r>
      <w:r>
        <w:rPr>
          <w:highlight w:val="white"/>
        </w:rPr>
        <w:t xml:space="preserve"> </w:t>
      </w:r>
      <w:r>
        <w:rPr>
          <w:highlight w:val="white"/>
        </w:rPr>
        <w:br/>
      </w:r>
      <w:r>
        <w:t>🗌 Sağlık verilerimin işlenmesine izin veriyorum.</w:t>
      </w:r>
      <w:r>
        <w:br/>
        <w:t>🗌 Sağlık verilerimin işlenmesine izin vermiyorum.</w:t>
      </w:r>
    </w:p>
    <w:p w14:paraId="00000005" w14:textId="77777777" w:rsidR="00E86FF7" w:rsidRDefault="00C569A0">
      <w:pPr>
        <w:numPr>
          <w:ilvl w:val="0"/>
          <w:numId w:val="1"/>
        </w:numPr>
        <w:spacing w:after="200"/>
        <w:jc w:val="both"/>
      </w:pPr>
      <w:r>
        <w:t xml:space="preserve">Tarafıma Ait Ceza Mahkumiyeti ve Güvenlik Tedbiri Verileri </w:t>
      </w:r>
      <w:r>
        <w:rPr>
          <w:i/>
        </w:rPr>
        <w:t>(Adli sicil kaydı kapsamındaki bilgiler)</w:t>
      </w:r>
      <w:r>
        <w:rPr>
          <w:highlight w:val="white"/>
        </w:rPr>
        <w:br/>
      </w:r>
      <w:r>
        <w:t>🗌 Ceza mahkumiyeti ve güvenlik tedbiri verilerimin işlenmesine izin veriyorum.</w:t>
      </w:r>
      <w:r>
        <w:br/>
        <w:t>🗌 Ceza mahkumiyeti ve güvenlik tedbiri verilerimin işlenmesine izin vermiyorum.</w:t>
      </w:r>
    </w:p>
    <w:sectPr w:rsidR="00E86FF7">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51F47" w14:textId="77777777" w:rsidR="00567EC8" w:rsidRDefault="00567EC8">
      <w:pPr>
        <w:spacing w:line="240" w:lineRule="auto"/>
      </w:pPr>
      <w:r>
        <w:separator/>
      </w:r>
    </w:p>
  </w:endnote>
  <w:endnote w:type="continuationSeparator" w:id="0">
    <w:p w14:paraId="4DEF791D" w14:textId="77777777" w:rsidR="00567EC8" w:rsidRDefault="00567E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0D135" w14:textId="77777777" w:rsidR="00567EC8" w:rsidRDefault="00567EC8">
      <w:pPr>
        <w:spacing w:line="240" w:lineRule="auto"/>
      </w:pPr>
      <w:r>
        <w:separator/>
      </w:r>
    </w:p>
  </w:footnote>
  <w:footnote w:type="continuationSeparator" w:id="0">
    <w:p w14:paraId="5C498CE2" w14:textId="77777777" w:rsidR="00567EC8" w:rsidRDefault="00567E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B" w14:textId="24016563" w:rsidR="00E86FF7" w:rsidRDefault="00786D66">
    <w:r>
      <w:rPr>
        <w:noProof/>
        <w:lang w:val="tr-TR"/>
      </w:rPr>
      <w:drawing>
        <wp:anchor distT="0" distB="0" distL="114300" distR="114300" simplePos="0" relativeHeight="251658240" behindDoc="1" locked="0" layoutInCell="1" allowOverlap="1" wp14:anchorId="59576C8B" wp14:editId="0808B4F1">
          <wp:simplePos x="0" y="0"/>
          <wp:positionH relativeFrom="margin">
            <wp:align>center</wp:align>
          </wp:positionH>
          <wp:positionV relativeFrom="paragraph">
            <wp:posOffset>0</wp:posOffset>
          </wp:positionV>
          <wp:extent cx="720000" cy="594991"/>
          <wp:effectExtent l="0" t="0" r="4445" b="0"/>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b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59499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84B35"/>
    <w:multiLevelType w:val="multilevel"/>
    <w:tmpl w:val="F75AD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F7"/>
    <w:rsid w:val="00567EC8"/>
    <w:rsid w:val="00786D66"/>
    <w:rsid w:val="007A2F56"/>
    <w:rsid w:val="00945813"/>
    <w:rsid w:val="00984BA0"/>
    <w:rsid w:val="00B77A11"/>
    <w:rsid w:val="00C569A0"/>
    <w:rsid w:val="00E86FF7"/>
    <w:rsid w:val="00FD36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A86D7"/>
  <w15:docId w15:val="{FBCBCDFF-B8D4-4F57-9742-934068FA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945813"/>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5813"/>
    <w:rPr>
      <w:rFonts w:ascii="Segoe UI" w:hAnsi="Segoe UI" w:cs="Segoe UI"/>
      <w:sz w:val="18"/>
      <w:szCs w:val="18"/>
    </w:rPr>
  </w:style>
  <w:style w:type="paragraph" w:styleId="stBilgi">
    <w:name w:val="header"/>
    <w:basedOn w:val="Normal"/>
    <w:link w:val="stBilgiChar"/>
    <w:uiPriority w:val="99"/>
    <w:unhideWhenUsed/>
    <w:rsid w:val="00786D66"/>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786D66"/>
  </w:style>
  <w:style w:type="paragraph" w:styleId="AltBilgi">
    <w:name w:val="footer"/>
    <w:basedOn w:val="Normal"/>
    <w:link w:val="AltBilgiChar"/>
    <w:uiPriority w:val="99"/>
    <w:unhideWhenUsed/>
    <w:rsid w:val="00786D66"/>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86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1621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URAL ÖZTÜRK</dc:creator>
  <cp:lastModifiedBy>Volkens</cp:lastModifiedBy>
  <cp:revision>5</cp:revision>
  <dcterms:created xsi:type="dcterms:W3CDTF">2021-09-22T14:07:00Z</dcterms:created>
  <dcterms:modified xsi:type="dcterms:W3CDTF">2021-10-08T10:07:00Z</dcterms:modified>
</cp:coreProperties>
</file>